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D14" w:rsidRPr="00F4793C" w:rsidRDefault="00B16D59" w:rsidP="008162BC">
      <w:pPr>
        <w:spacing w:beforeLines="50" w:before="156" w:afterLines="100" w:after="312"/>
        <w:jc w:val="center"/>
        <w:rPr>
          <w:b/>
          <w:sz w:val="28"/>
          <w:szCs w:val="28"/>
        </w:rPr>
      </w:pPr>
      <w:r w:rsidRPr="00F4793C">
        <w:rPr>
          <w:b/>
          <w:sz w:val="28"/>
          <w:szCs w:val="28"/>
        </w:rPr>
        <w:t>Regulation</w:t>
      </w:r>
      <w:r w:rsidR="00F134CE" w:rsidRPr="00F4793C">
        <w:rPr>
          <w:b/>
          <w:sz w:val="28"/>
          <w:szCs w:val="28"/>
        </w:rPr>
        <w:t xml:space="preserve"> </w:t>
      </w:r>
      <w:r w:rsidR="00DF01B4" w:rsidRPr="00F4793C">
        <w:rPr>
          <w:b/>
          <w:sz w:val="28"/>
          <w:szCs w:val="28"/>
        </w:rPr>
        <w:t>on</w:t>
      </w:r>
      <w:r w:rsidR="008162BC" w:rsidRPr="00F4793C">
        <w:rPr>
          <w:b/>
          <w:sz w:val="28"/>
          <w:szCs w:val="28"/>
        </w:rPr>
        <w:t xml:space="preserve"> the Management of</w:t>
      </w:r>
      <w:r w:rsidR="00DF01B4" w:rsidRPr="00F4793C">
        <w:rPr>
          <w:b/>
          <w:sz w:val="28"/>
          <w:szCs w:val="28"/>
        </w:rPr>
        <w:t xml:space="preserve"> </w:t>
      </w:r>
      <w:r w:rsidR="008162BC" w:rsidRPr="00F4793C">
        <w:rPr>
          <w:b/>
          <w:sz w:val="28"/>
          <w:szCs w:val="28"/>
        </w:rPr>
        <w:t>Scholarships</w:t>
      </w:r>
      <w:r w:rsidR="00DF01B4" w:rsidRPr="00F4793C">
        <w:rPr>
          <w:b/>
          <w:sz w:val="28"/>
          <w:szCs w:val="28"/>
        </w:rPr>
        <w:t xml:space="preserve"> </w:t>
      </w:r>
      <w:r w:rsidR="00F134CE" w:rsidRPr="00F4793C">
        <w:rPr>
          <w:b/>
          <w:sz w:val="28"/>
          <w:szCs w:val="28"/>
        </w:rPr>
        <w:t xml:space="preserve">for </w:t>
      </w:r>
      <w:r w:rsidR="00DF01B4" w:rsidRPr="00F4793C">
        <w:rPr>
          <w:b/>
          <w:sz w:val="28"/>
          <w:szCs w:val="28"/>
        </w:rPr>
        <w:t>I</w:t>
      </w:r>
      <w:r w:rsidR="00F134CE" w:rsidRPr="00F4793C">
        <w:rPr>
          <w:b/>
          <w:sz w:val="28"/>
          <w:szCs w:val="28"/>
        </w:rPr>
        <w:t xml:space="preserve">nternational </w:t>
      </w:r>
      <w:r w:rsidR="00DF01B4" w:rsidRPr="00F4793C">
        <w:rPr>
          <w:b/>
          <w:sz w:val="28"/>
          <w:szCs w:val="28"/>
        </w:rPr>
        <w:t>S</w:t>
      </w:r>
      <w:r w:rsidR="00F134CE" w:rsidRPr="00F4793C">
        <w:rPr>
          <w:b/>
          <w:sz w:val="28"/>
          <w:szCs w:val="28"/>
        </w:rPr>
        <w:t>tudents in XJTU</w:t>
      </w:r>
    </w:p>
    <w:p w:rsidR="00F134CE" w:rsidRPr="00F4793C" w:rsidRDefault="00B16D59" w:rsidP="008162BC">
      <w:pPr>
        <w:spacing w:beforeLines="50" w:before="156" w:afterLines="50" w:after="156"/>
        <w:jc w:val="center"/>
        <w:rPr>
          <w:sz w:val="28"/>
          <w:szCs w:val="28"/>
        </w:rPr>
      </w:pPr>
      <w:r w:rsidRPr="00F4793C">
        <w:rPr>
          <w:sz w:val="28"/>
          <w:szCs w:val="28"/>
        </w:rPr>
        <w:t>Part One General Principle</w:t>
      </w:r>
      <w:bookmarkStart w:id="0" w:name="_GoBack"/>
      <w:bookmarkEnd w:id="0"/>
    </w:p>
    <w:p w:rsidR="00121E0B" w:rsidRPr="00F4793C" w:rsidRDefault="00121E0B" w:rsidP="00DF01B4">
      <w:pPr>
        <w:spacing w:beforeLines="50" w:before="156" w:afterLines="50" w:after="156"/>
        <w:rPr>
          <w:sz w:val="28"/>
          <w:szCs w:val="28"/>
        </w:rPr>
      </w:pPr>
      <w:r w:rsidRPr="00F4793C">
        <w:rPr>
          <w:b/>
          <w:sz w:val="28"/>
          <w:szCs w:val="28"/>
        </w:rPr>
        <w:t>Article 1</w:t>
      </w:r>
      <w:r w:rsidRPr="00F4793C">
        <w:rPr>
          <w:sz w:val="28"/>
          <w:szCs w:val="28"/>
        </w:rPr>
        <w:t xml:space="preserve"> In order to standardize the management of scholarships for international students in Xi’an Jiaotong University (referred to as XJTI hereinafter), </w:t>
      </w:r>
      <w:r w:rsidR="008162BC" w:rsidRPr="00F4793C">
        <w:rPr>
          <w:sz w:val="28"/>
          <w:szCs w:val="28"/>
        </w:rPr>
        <w:t xml:space="preserve">in accordance with the actual situation of the university, </w:t>
      </w:r>
      <w:r w:rsidR="00D7745F" w:rsidRPr="00F4793C">
        <w:rPr>
          <w:sz w:val="28"/>
          <w:szCs w:val="28"/>
        </w:rPr>
        <w:t>this regulation is</w:t>
      </w:r>
      <w:r w:rsidRPr="00F4793C">
        <w:rPr>
          <w:sz w:val="28"/>
          <w:szCs w:val="28"/>
        </w:rPr>
        <w:t xml:space="preserve"> formulated</w:t>
      </w:r>
      <w:r w:rsidR="008162BC" w:rsidRPr="00F4793C">
        <w:rPr>
          <w:sz w:val="28"/>
          <w:szCs w:val="28"/>
        </w:rPr>
        <w:t xml:space="preserve"> </w:t>
      </w:r>
      <w:r w:rsidRPr="00F4793C">
        <w:rPr>
          <w:sz w:val="28"/>
          <w:szCs w:val="28"/>
        </w:rPr>
        <w:t>to fully exert the incentive function of various scholarships available, and strengthen the supervision of both Major Schools and Supervisors in the whole studying period of international students</w:t>
      </w:r>
      <w:r w:rsidR="008162BC" w:rsidRPr="00F4793C">
        <w:rPr>
          <w:sz w:val="28"/>
          <w:szCs w:val="28"/>
        </w:rPr>
        <w:t>.</w:t>
      </w:r>
    </w:p>
    <w:p w:rsidR="008162BC" w:rsidRPr="00F4793C" w:rsidRDefault="008162BC" w:rsidP="008162BC">
      <w:pPr>
        <w:spacing w:beforeLines="50" w:before="156" w:afterLines="50" w:after="156"/>
        <w:rPr>
          <w:sz w:val="28"/>
          <w:szCs w:val="28"/>
        </w:rPr>
      </w:pPr>
      <w:r w:rsidRPr="00F4793C">
        <w:rPr>
          <w:rFonts w:hint="eastAsia"/>
          <w:b/>
          <w:sz w:val="28"/>
          <w:szCs w:val="28"/>
        </w:rPr>
        <w:t>A</w:t>
      </w:r>
      <w:r w:rsidRPr="00F4793C">
        <w:rPr>
          <w:b/>
          <w:sz w:val="28"/>
          <w:szCs w:val="28"/>
        </w:rPr>
        <w:t>rticle 2</w:t>
      </w:r>
      <w:r w:rsidRPr="00F4793C">
        <w:rPr>
          <w:sz w:val="28"/>
          <w:szCs w:val="28"/>
        </w:rPr>
        <w:t xml:space="preserve"> The</w:t>
      </w:r>
      <w:r w:rsidR="00D7745F" w:rsidRPr="00F4793C">
        <w:rPr>
          <w:sz w:val="28"/>
          <w:szCs w:val="28"/>
        </w:rPr>
        <w:t xml:space="preserve"> regulation is</w:t>
      </w:r>
      <w:r w:rsidRPr="00F4793C">
        <w:rPr>
          <w:sz w:val="28"/>
          <w:szCs w:val="28"/>
        </w:rPr>
        <w:t xml:space="preserve"> applicable to all international students sponsored by any scholarship in XJTU.</w:t>
      </w:r>
    </w:p>
    <w:p w:rsidR="00F134CE" w:rsidRPr="00F4793C" w:rsidRDefault="00F134CE" w:rsidP="008162BC">
      <w:pPr>
        <w:spacing w:beforeLines="50" w:before="156" w:afterLines="50" w:after="156"/>
        <w:jc w:val="center"/>
        <w:rPr>
          <w:sz w:val="28"/>
          <w:szCs w:val="28"/>
        </w:rPr>
      </w:pPr>
      <w:r w:rsidRPr="00F4793C">
        <w:rPr>
          <w:sz w:val="28"/>
          <w:szCs w:val="28"/>
        </w:rPr>
        <w:t xml:space="preserve">Part Two </w:t>
      </w:r>
      <w:r w:rsidR="008162BC" w:rsidRPr="00F4793C">
        <w:rPr>
          <w:sz w:val="28"/>
          <w:szCs w:val="28"/>
        </w:rPr>
        <w:t xml:space="preserve">Scoring </w:t>
      </w:r>
      <w:r w:rsidR="00B16D59" w:rsidRPr="00F4793C">
        <w:rPr>
          <w:sz w:val="28"/>
          <w:szCs w:val="28"/>
        </w:rPr>
        <w:t>Rules</w:t>
      </w:r>
    </w:p>
    <w:p w:rsidR="008162BC" w:rsidRPr="00F4793C" w:rsidRDefault="008162BC" w:rsidP="008162BC">
      <w:pPr>
        <w:spacing w:beforeLines="50" w:before="156" w:afterLines="50" w:after="156"/>
        <w:rPr>
          <w:sz w:val="28"/>
          <w:szCs w:val="28"/>
        </w:rPr>
      </w:pPr>
      <w:r w:rsidRPr="00F4793C">
        <w:rPr>
          <w:b/>
          <w:sz w:val="28"/>
          <w:szCs w:val="28"/>
        </w:rPr>
        <w:t xml:space="preserve">Article 3 </w:t>
      </w:r>
      <w:r w:rsidRPr="00F4793C">
        <w:rPr>
          <w:sz w:val="28"/>
          <w:szCs w:val="28"/>
        </w:rPr>
        <w:t xml:space="preserve">Students are scored monthly based on their performance. The full </w:t>
      </w:r>
      <w:r w:rsidR="00D7745F" w:rsidRPr="00F4793C">
        <w:rPr>
          <w:sz w:val="28"/>
          <w:szCs w:val="28"/>
        </w:rPr>
        <w:t>s</w:t>
      </w:r>
      <w:r w:rsidRPr="00F4793C">
        <w:rPr>
          <w:sz w:val="28"/>
          <w:szCs w:val="28"/>
        </w:rPr>
        <w:t>core is 100</w:t>
      </w:r>
      <w:r w:rsidR="000831D0" w:rsidRPr="00F4793C">
        <w:rPr>
          <w:sz w:val="28"/>
          <w:szCs w:val="28"/>
        </w:rPr>
        <w:t xml:space="preserve"> points</w:t>
      </w:r>
      <w:r w:rsidRPr="00F4793C">
        <w:rPr>
          <w:sz w:val="28"/>
          <w:szCs w:val="28"/>
        </w:rPr>
        <w:t xml:space="preserve"> for each student, with academic performance accounting for 80% and the extracurricular performance 20%. </w:t>
      </w:r>
    </w:p>
    <w:p w:rsidR="008162BC" w:rsidRPr="00F4793C" w:rsidRDefault="008162BC" w:rsidP="008162BC">
      <w:pPr>
        <w:spacing w:beforeLines="50" w:before="156" w:afterLines="50" w:after="156"/>
        <w:rPr>
          <w:sz w:val="28"/>
          <w:szCs w:val="28"/>
        </w:rPr>
      </w:pPr>
      <w:r w:rsidRPr="00F4793C">
        <w:rPr>
          <w:rFonts w:hint="eastAsia"/>
          <w:b/>
          <w:sz w:val="28"/>
          <w:szCs w:val="28"/>
        </w:rPr>
        <w:t>Arti</w:t>
      </w:r>
      <w:r w:rsidRPr="00F4793C">
        <w:rPr>
          <w:b/>
          <w:sz w:val="28"/>
          <w:szCs w:val="28"/>
        </w:rPr>
        <w:t>cle 4</w:t>
      </w:r>
      <w:r w:rsidRPr="00F4793C">
        <w:rPr>
          <w:sz w:val="28"/>
          <w:szCs w:val="28"/>
        </w:rPr>
        <w:t xml:space="preserve"> Academic performance is scored by the major school</w:t>
      </w:r>
      <w:r w:rsidR="00F34316" w:rsidRPr="00F4793C">
        <w:rPr>
          <w:sz w:val="28"/>
          <w:szCs w:val="28"/>
        </w:rPr>
        <w:t>, i.e.,</w:t>
      </w:r>
      <w:r w:rsidRPr="00F4793C">
        <w:rPr>
          <w:sz w:val="28"/>
          <w:szCs w:val="28"/>
        </w:rPr>
        <w:t xml:space="preserve"> by the supervisor or the teaching secretary</w:t>
      </w:r>
      <w:r w:rsidR="00F34316" w:rsidRPr="00F4793C">
        <w:rPr>
          <w:sz w:val="28"/>
          <w:szCs w:val="28"/>
        </w:rPr>
        <w:t>,</w:t>
      </w:r>
      <w:r w:rsidRPr="00F4793C">
        <w:rPr>
          <w:sz w:val="28"/>
          <w:szCs w:val="28"/>
        </w:rPr>
        <w:t xml:space="preserve"> on the basis of the student’s studying attitude, experiment or class attendance, </w:t>
      </w:r>
      <w:r w:rsidR="00F34316" w:rsidRPr="00F4793C">
        <w:rPr>
          <w:sz w:val="28"/>
          <w:szCs w:val="28"/>
        </w:rPr>
        <w:t xml:space="preserve">assignments and/or </w:t>
      </w:r>
      <w:r w:rsidR="00F34316" w:rsidRPr="00F4793C">
        <w:rPr>
          <w:sz w:val="28"/>
          <w:szCs w:val="28"/>
        </w:rPr>
        <w:lastRenderedPageBreak/>
        <w:t>research development. etc. The full score of this part is 100</w:t>
      </w:r>
      <w:r w:rsidR="000831D0" w:rsidRPr="00F4793C">
        <w:rPr>
          <w:sz w:val="28"/>
          <w:szCs w:val="28"/>
        </w:rPr>
        <w:t xml:space="preserve"> points</w:t>
      </w:r>
      <w:r w:rsidR="00F34316" w:rsidRPr="00F4793C">
        <w:rPr>
          <w:sz w:val="28"/>
          <w:szCs w:val="28"/>
        </w:rPr>
        <w:t>.</w:t>
      </w:r>
    </w:p>
    <w:p w:rsidR="00F34316" w:rsidRPr="00F4793C" w:rsidRDefault="00F34316" w:rsidP="008162BC">
      <w:pPr>
        <w:spacing w:beforeLines="50" w:before="156" w:afterLines="50" w:after="156"/>
        <w:rPr>
          <w:sz w:val="28"/>
          <w:szCs w:val="28"/>
        </w:rPr>
      </w:pPr>
      <w:r w:rsidRPr="00F4793C">
        <w:rPr>
          <w:b/>
          <w:sz w:val="28"/>
          <w:szCs w:val="28"/>
        </w:rPr>
        <w:t>Article 5</w:t>
      </w:r>
      <w:r w:rsidRPr="00F4793C">
        <w:rPr>
          <w:sz w:val="28"/>
          <w:szCs w:val="28"/>
        </w:rPr>
        <w:t xml:space="preserve"> Extracurricular performance is scored by School of International Education, i.e., by the instructor, on the basis of the student’s daily performance of the month. The full score of this part is 100</w:t>
      </w:r>
      <w:r w:rsidR="000831D0" w:rsidRPr="00F4793C">
        <w:rPr>
          <w:sz w:val="28"/>
          <w:szCs w:val="28"/>
        </w:rPr>
        <w:t xml:space="preserve"> points, too</w:t>
      </w:r>
      <w:r w:rsidRPr="00F4793C">
        <w:rPr>
          <w:sz w:val="28"/>
          <w:szCs w:val="28"/>
        </w:rPr>
        <w:t xml:space="preserve">. Detailed scoring rules </w:t>
      </w:r>
      <w:r w:rsidR="00D7745F" w:rsidRPr="00F4793C">
        <w:rPr>
          <w:sz w:val="28"/>
          <w:szCs w:val="28"/>
        </w:rPr>
        <w:t xml:space="preserve">for this part </w:t>
      </w:r>
      <w:r w:rsidRPr="00F4793C">
        <w:rPr>
          <w:sz w:val="28"/>
          <w:szCs w:val="28"/>
        </w:rPr>
        <w:t>are listed below:</w:t>
      </w:r>
    </w:p>
    <w:p w:rsidR="00F34316" w:rsidRPr="00F4793C" w:rsidRDefault="00F34316" w:rsidP="00F34316">
      <w:pPr>
        <w:pStyle w:val="a7"/>
        <w:numPr>
          <w:ilvl w:val="0"/>
          <w:numId w:val="1"/>
        </w:numPr>
        <w:spacing w:beforeLines="50" w:before="156" w:afterLines="50" w:after="156"/>
        <w:ind w:firstLineChars="0"/>
        <w:rPr>
          <w:sz w:val="28"/>
          <w:szCs w:val="28"/>
        </w:rPr>
      </w:pPr>
      <w:r w:rsidRPr="00F4793C">
        <w:rPr>
          <w:sz w:val="28"/>
          <w:szCs w:val="28"/>
        </w:rPr>
        <w:t>For c</w:t>
      </w:r>
      <w:r w:rsidRPr="00F4793C">
        <w:rPr>
          <w:rFonts w:hint="eastAsia"/>
          <w:sz w:val="28"/>
          <w:szCs w:val="28"/>
        </w:rPr>
        <w:t>o</w:t>
      </w:r>
      <w:r w:rsidRPr="00F4793C">
        <w:rPr>
          <w:sz w:val="28"/>
          <w:szCs w:val="28"/>
        </w:rPr>
        <w:t xml:space="preserve">llective activities (including class meeting, commendation conference, opening ceremony etc.) which students are required to attend, </w:t>
      </w:r>
      <w:r w:rsidR="00D7745F" w:rsidRPr="00F4793C">
        <w:rPr>
          <w:sz w:val="28"/>
          <w:szCs w:val="28"/>
        </w:rPr>
        <w:t>being late once</w:t>
      </w:r>
      <w:r w:rsidRPr="00F4793C">
        <w:rPr>
          <w:sz w:val="28"/>
          <w:szCs w:val="28"/>
        </w:rPr>
        <w:t xml:space="preserve"> deducts 50 </w:t>
      </w:r>
      <w:r w:rsidR="000831D0" w:rsidRPr="00F4793C">
        <w:rPr>
          <w:sz w:val="28"/>
          <w:szCs w:val="28"/>
        </w:rPr>
        <w:t>points</w:t>
      </w:r>
      <w:r w:rsidRPr="00F4793C">
        <w:rPr>
          <w:sz w:val="28"/>
          <w:szCs w:val="28"/>
        </w:rPr>
        <w:t xml:space="preserve">, while absence </w:t>
      </w:r>
      <w:r w:rsidR="00D7745F" w:rsidRPr="00F4793C">
        <w:rPr>
          <w:sz w:val="28"/>
          <w:szCs w:val="28"/>
        </w:rPr>
        <w:t xml:space="preserve">once </w:t>
      </w:r>
      <w:r w:rsidRPr="00F4793C">
        <w:rPr>
          <w:sz w:val="28"/>
          <w:szCs w:val="28"/>
        </w:rPr>
        <w:t>ded</w:t>
      </w:r>
      <w:r w:rsidR="000831D0" w:rsidRPr="00F4793C">
        <w:rPr>
          <w:sz w:val="28"/>
          <w:szCs w:val="28"/>
        </w:rPr>
        <w:t>ucts 100 point</w:t>
      </w:r>
      <w:r w:rsidRPr="00F4793C">
        <w:rPr>
          <w:sz w:val="28"/>
          <w:szCs w:val="28"/>
        </w:rPr>
        <w:t>s.</w:t>
      </w:r>
    </w:p>
    <w:p w:rsidR="00F34316" w:rsidRPr="00F4793C" w:rsidRDefault="00F34316" w:rsidP="00F34316">
      <w:pPr>
        <w:pStyle w:val="a7"/>
        <w:numPr>
          <w:ilvl w:val="0"/>
          <w:numId w:val="1"/>
        </w:numPr>
        <w:spacing w:beforeLines="50" w:before="156" w:afterLines="50" w:after="156"/>
        <w:ind w:firstLineChars="0"/>
        <w:rPr>
          <w:sz w:val="28"/>
          <w:szCs w:val="28"/>
        </w:rPr>
      </w:pPr>
      <w:r w:rsidRPr="00F4793C">
        <w:rPr>
          <w:sz w:val="28"/>
          <w:szCs w:val="28"/>
        </w:rPr>
        <w:t xml:space="preserve">For </w:t>
      </w:r>
      <w:r w:rsidR="000831D0" w:rsidRPr="00F4793C">
        <w:rPr>
          <w:sz w:val="28"/>
          <w:szCs w:val="28"/>
        </w:rPr>
        <w:t xml:space="preserve">any </w:t>
      </w:r>
      <w:r w:rsidRPr="00F4793C">
        <w:rPr>
          <w:sz w:val="28"/>
          <w:szCs w:val="28"/>
        </w:rPr>
        <w:t xml:space="preserve">visa </w:t>
      </w:r>
      <w:r w:rsidR="000831D0" w:rsidRPr="00F4793C">
        <w:rPr>
          <w:sz w:val="28"/>
          <w:szCs w:val="28"/>
        </w:rPr>
        <w:t xml:space="preserve">expiration, </w:t>
      </w:r>
      <w:r w:rsidRPr="00F4793C">
        <w:rPr>
          <w:sz w:val="28"/>
          <w:szCs w:val="28"/>
        </w:rPr>
        <w:t>residence permit expiration</w:t>
      </w:r>
      <w:r w:rsidR="000831D0" w:rsidRPr="00F4793C">
        <w:rPr>
          <w:sz w:val="28"/>
          <w:szCs w:val="28"/>
        </w:rPr>
        <w:t>, or failure to do the second registration after obtaining the new residence permit within the prescribed time, if it is</w:t>
      </w:r>
      <w:r w:rsidRPr="00F4793C">
        <w:rPr>
          <w:sz w:val="28"/>
          <w:szCs w:val="28"/>
        </w:rPr>
        <w:t xml:space="preserve"> due to </w:t>
      </w:r>
      <w:r w:rsidR="00D7745F" w:rsidRPr="00F4793C">
        <w:rPr>
          <w:sz w:val="28"/>
          <w:szCs w:val="28"/>
        </w:rPr>
        <w:t xml:space="preserve">the student’s </w:t>
      </w:r>
      <w:r w:rsidRPr="00F4793C">
        <w:rPr>
          <w:sz w:val="28"/>
          <w:szCs w:val="28"/>
        </w:rPr>
        <w:t xml:space="preserve">personal reason, </w:t>
      </w:r>
      <w:r w:rsidR="000831D0" w:rsidRPr="00F4793C">
        <w:rPr>
          <w:sz w:val="28"/>
          <w:szCs w:val="28"/>
        </w:rPr>
        <w:t xml:space="preserve">50 points is deducted </w:t>
      </w:r>
      <w:r w:rsidR="00D7745F" w:rsidRPr="00F4793C">
        <w:rPr>
          <w:sz w:val="28"/>
          <w:szCs w:val="28"/>
        </w:rPr>
        <w:t>within</w:t>
      </w:r>
      <w:r w:rsidR="000831D0" w:rsidRPr="00F4793C">
        <w:rPr>
          <w:sz w:val="28"/>
          <w:szCs w:val="28"/>
        </w:rPr>
        <w:t xml:space="preserve"> 3 days overdue, while 100 points is deducted for 3</w:t>
      </w:r>
      <w:r w:rsidR="00B16D59" w:rsidRPr="00F4793C">
        <w:rPr>
          <w:sz w:val="28"/>
          <w:szCs w:val="28"/>
        </w:rPr>
        <w:t>-5</w:t>
      </w:r>
      <w:r w:rsidR="000831D0" w:rsidRPr="00F4793C">
        <w:rPr>
          <w:sz w:val="28"/>
          <w:szCs w:val="28"/>
        </w:rPr>
        <w:t xml:space="preserve"> days overdue.</w:t>
      </w:r>
    </w:p>
    <w:p w:rsidR="000831D0" w:rsidRPr="00F4793C" w:rsidRDefault="000831D0" w:rsidP="000831D0">
      <w:pPr>
        <w:spacing w:beforeLines="50" w:before="156" w:afterLines="50" w:after="156"/>
        <w:jc w:val="center"/>
        <w:rPr>
          <w:sz w:val="28"/>
          <w:szCs w:val="28"/>
        </w:rPr>
      </w:pPr>
      <w:r w:rsidRPr="00F4793C">
        <w:rPr>
          <w:rFonts w:hint="eastAsia"/>
          <w:sz w:val="28"/>
          <w:szCs w:val="28"/>
        </w:rPr>
        <w:t>Pa</w:t>
      </w:r>
      <w:r w:rsidRPr="00F4793C">
        <w:rPr>
          <w:sz w:val="28"/>
          <w:szCs w:val="28"/>
        </w:rPr>
        <w:t>rt Three Scholarship Distribution</w:t>
      </w:r>
    </w:p>
    <w:p w:rsidR="000831D0" w:rsidRPr="00F4793C" w:rsidRDefault="000831D0" w:rsidP="000831D0">
      <w:pPr>
        <w:spacing w:beforeLines="50" w:before="156" w:afterLines="50" w:after="156"/>
        <w:rPr>
          <w:sz w:val="28"/>
          <w:szCs w:val="28"/>
        </w:rPr>
      </w:pPr>
      <w:r w:rsidRPr="00F4793C">
        <w:rPr>
          <w:b/>
          <w:sz w:val="28"/>
          <w:szCs w:val="28"/>
        </w:rPr>
        <w:t>Article 6</w:t>
      </w:r>
      <w:r w:rsidRPr="00F4793C">
        <w:rPr>
          <w:sz w:val="28"/>
          <w:szCs w:val="28"/>
        </w:rPr>
        <w:t xml:space="preserve"> Scholarship is distributed according to the score obtained every month. Details are as follow:</w:t>
      </w:r>
    </w:p>
    <w:p w:rsidR="000831D0" w:rsidRPr="00F4793C" w:rsidRDefault="000831D0" w:rsidP="000831D0">
      <w:pPr>
        <w:spacing w:beforeLines="50" w:before="156" w:afterLines="50" w:after="156"/>
        <w:rPr>
          <w:sz w:val="28"/>
          <w:szCs w:val="28"/>
        </w:rPr>
      </w:pPr>
      <w:r w:rsidRPr="00F4793C">
        <w:rPr>
          <w:sz w:val="28"/>
          <w:szCs w:val="28"/>
        </w:rPr>
        <w:t>If the score equals to or is higher than 90 points, full scholarship is g</w:t>
      </w:r>
      <w:r w:rsidR="00D7745F" w:rsidRPr="00F4793C">
        <w:rPr>
          <w:sz w:val="28"/>
          <w:szCs w:val="28"/>
        </w:rPr>
        <w:t>ranted</w:t>
      </w:r>
      <w:r w:rsidRPr="00F4793C">
        <w:rPr>
          <w:sz w:val="28"/>
          <w:szCs w:val="28"/>
        </w:rPr>
        <w:t>;</w:t>
      </w:r>
    </w:p>
    <w:p w:rsidR="000831D0" w:rsidRPr="00F4793C" w:rsidRDefault="000831D0" w:rsidP="000831D0">
      <w:pPr>
        <w:spacing w:beforeLines="50" w:before="156" w:afterLines="50" w:after="156"/>
        <w:rPr>
          <w:sz w:val="28"/>
          <w:szCs w:val="28"/>
        </w:rPr>
      </w:pPr>
      <w:r w:rsidRPr="00F4793C">
        <w:rPr>
          <w:sz w:val="28"/>
          <w:szCs w:val="28"/>
        </w:rPr>
        <w:t>I</w:t>
      </w:r>
      <w:r w:rsidRPr="00F4793C">
        <w:rPr>
          <w:rFonts w:hint="eastAsia"/>
          <w:sz w:val="28"/>
          <w:szCs w:val="28"/>
        </w:rPr>
        <w:t>f</w:t>
      </w:r>
      <w:r w:rsidRPr="00F4793C">
        <w:rPr>
          <w:sz w:val="28"/>
          <w:szCs w:val="28"/>
        </w:rPr>
        <w:t xml:space="preserve"> the score is between 80-89 points,</w:t>
      </w:r>
      <w:r w:rsidR="00D7745F" w:rsidRPr="00F4793C">
        <w:rPr>
          <w:sz w:val="28"/>
          <w:szCs w:val="28"/>
        </w:rPr>
        <w:t xml:space="preserve"> 90% of the scholarship is granted</w:t>
      </w:r>
      <w:r w:rsidRPr="00F4793C">
        <w:rPr>
          <w:sz w:val="28"/>
          <w:szCs w:val="28"/>
        </w:rPr>
        <w:t>;</w:t>
      </w:r>
    </w:p>
    <w:p w:rsidR="000831D0" w:rsidRPr="00F4793C" w:rsidRDefault="000831D0" w:rsidP="000831D0">
      <w:pPr>
        <w:spacing w:beforeLines="50" w:before="156" w:afterLines="50" w:after="156"/>
        <w:rPr>
          <w:sz w:val="28"/>
          <w:szCs w:val="28"/>
        </w:rPr>
      </w:pPr>
      <w:r w:rsidRPr="00F4793C">
        <w:rPr>
          <w:sz w:val="28"/>
          <w:szCs w:val="28"/>
        </w:rPr>
        <w:lastRenderedPageBreak/>
        <w:t xml:space="preserve">If the score is between 70-79 points, 80% of the scholarship is </w:t>
      </w:r>
      <w:r w:rsidR="00D7745F" w:rsidRPr="00F4793C">
        <w:rPr>
          <w:sz w:val="28"/>
          <w:szCs w:val="28"/>
        </w:rPr>
        <w:t>granted</w:t>
      </w:r>
      <w:r w:rsidRPr="00F4793C">
        <w:rPr>
          <w:sz w:val="28"/>
          <w:szCs w:val="28"/>
        </w:rPr>
        <w:t>;</w:t>
      </w:r>
    </w:p>
    <w:p w:rsidR="000831D0" w:rsidRPr="00F4793C" w:rsidRDefault="000831D0" w:rsidP="000831D0">
      <w:pPr>
        <w:spacing w:beforeLines="50" w:before="156" w:afterLines="50" w:after="156"/>
        <w:rPr>
          <w:sz w:val="28"/>
          <w:szCs w:val="28"/>
        </w:rPr>
      </w:pPr>
      <w:r w:rsidRPr="00F4793C">
        <w:rPr>
          <w:sz w:val="28"/>
          <w:szCs w:val="28"/>
        </w:rPr>
        <w:t xml:space="preserve">If the score is between 60-69 points, 70% of the scholarship is </w:t>
      </w:r>
      <w:r w:rsidR="00D7745F" w:rsidRPr="00F4793C">
        <w:rPr>
          <w:sz w:val="28"/>
          <w:szCs w:val="28"/>
        </w:rPr>
        <w:t>granted</w:t>
      </w:r>
      <w:r w:rsidRPr="00F4793C">
        <w:rPr>
          <w:sz w:val="28"/>
          <w:szCs w:val="28"/>
        </w:rPr>
        <w:t>;</w:t>
      </w:r>
    </w:p>
    <w:p w:rsidR="000831D0" w:rsidRPr="00F4793C" w:rsidRDefault="000831D0" w:rsidP="000831D0">
      <w:pPr>
        <w:spacing w:beforeLines="50" w:before="156" w:afterLines="50" w:after="156"/>
        <w:rPr>
          <w:sz w:val="28"/>
          <w:szCs w:val="28"/>
        </w:rPr>
      </w:pPr>
      <w:r w:rsidRPr="00F4793C">
        <w:rPr>
          <w:sz w:val="28"/>
          <w:szCs w:val="28"/>
        </w:rPr>
        <w:t>If the score is lower than 60 points, the scholarship of the month is deducted.</w:t>
      </w:r>
    </w:p>
    <w:p w:rsidR="000831D0" w:rsidRPr="00F4793C" w:rsidRDefault="000831D0" w:rsidP="000831D0">
      <w:pPr>
        <w:spacing w:beforeLines="50" w:before="156" w:afterLines="50" w:after="156"/>
        <w:rPr>
          <w:sz w:val="28"/>
          <w:szCs w:val="28"/>
        </w:rPr>
      </w:pPr>
      <w:r w:rsidRPr="00F4793C">
        <w:rPr>
          <w:b/>
          <w:sz w:val="28"/>
          <w:szCs w:val="28"/>
        </w:rPr>
        <w:t xml:space="preserve">Article 7 </w:t>
      </w:r>
      <w:r w:rsidR="00B16D59" w:rsidRPr="00F4793C">
        <w:rPr>
          <w:sz w:val="28"/>
          <w:szCs w:val="28"/>
        </w:rPr>
        <w:t xml:space="preserve">If any student breaks </w:t>
      </w:r>
      <w:r w:rsidRPr="00F4793C">
        <w:rPr>
          <w:sz w:val="28"/>
          <w:szCs w:val="28"/>
        </w:rPr>
        <w:t xml:space="preserve">the regulation of XJTU and </w:t>
      </w:r>
      <w:r w:rsidR="00B16D59" w:rsidRPr="00F4793C">
        <w:rPr>
          <w:sz w:val="28"/>
          <w:szCs w:val="28"/>
        </w:rPr>
        <w:t>is</w:t>
      </w:r>
      <w:r w:rsidRPr="00F4793C">
        <w:rPr>
          <w:sz w:val="28"/>
          <w:szCs w:val="28"/>
        </w:rPr>
        <w:t xml:space="preserve"> disciplined</w:t>
      </w:r>
      <w:r w:rsidR="00B16D59" w:rsidRPr="00F4793C">
        <w:rPr>
          <w:sz w:val="28"/>
          <w:szCs w:val="28"/>
        </w:rPr>
        <w:t>, his or her scholarship</w:t>
      </w:r>
      <w:r w:rsidRPr="00F4793C">
        <w:rPr>
          <w:sz w:val="28"/>
          <w:szCs w:val="28"/>
        </w:rPr>
        <w:t xml:space="preserve"> will be </w:t>
      </w:r>
      <w:r w:rsidR="00C149B9" w:rsidRPr="00F4793C">
        <w:rPr>
          <w:sz w:val="28"/>
          <w:szCs w:val="28"/>
        </w:rPr>
        <w:t xml:space="preserve">deducted according to the </w:t>
      </w:r>
      <w:r w:rsidR="00B16D59" w:rsidRPr="00F4793C">
        <w:rPr>
          <w:sz w:val="28"/>
          <w:szCs w:val="28"/>
        </w:rPr>
        <w:t>severity of the punishment. Details are shown below</w:t>
      </w:r>
      <w:r w:rsidR="00092BE3" w:rsidRPr="00F4793C">
        <w:rPr>
          <w:sz w:val="28"/>
          <w:szCs w:val="28"/>
        </w:rPr>
        <w:t>:</w:t>
      </w:r>
    </w:p>
    <w:p w:rsidR="00C149B9" w:rsidRPr="00F4793C" w:rsidRDefault="00C149B9" w:rsidP="000831D0">
      <w:pPr>
        <w:spacing w:beforeLines="50" w:before="156" w:afterLines="50" w:after="156"/>
        <w:rPr>
          <w:sz w:val="28"/>
          <w:szCs w:val="28"/>
        </w:rPr>
      </w:pPr>
      <w:r w:rsidRPr="00F4793C">
        <w:rPr>
          <w:sz w:val="28"/>
          <w:szCs w:val="28"/>
        </w:rPr>
        <w:t>Criticism by circulating a notice leads to one-month scholarship deduction;</w:t>
      </w:r>
    </w:p>
    <w:p w:rsidR="00C149B9" w:rsidRPr="00F4793C" w:rsidRDefault="00C149B9" w:rsidP="000831D0">
      <w:pPr>
        <w:spacing w:beforeLines="50" w:before="156" w:afterLines="50" w:after="156"/>
        <w:rPr>
          <w:sz w:val="28"/>
          <w:szCs w:val="28"/>
        </w:rPr>
      </w:pPr>
      <w:r w:rsidRPr="00F4793C">
        <w:rPr>
          <w:sz w:val="28"/>
          <w:szCs w:val="28"/>
        </w:rPr>
        <w:t>Warning leads to two-month scholarship deduction;</w:t>
      </w:r>
    </w:p>
    <w:p w:rsidR="00C149B9" w:rsidRPr="00F4793C" w:rsidRDefault="00C149B9" w:rsidP="000831D0">
      <w:pPr>
        <w:spacing w:beforeLines="50" w:before="156" w:afterLines="50" w:after="156"/>
        <w:rPr>
          <w:sz w:val="28"/>
          <w:szCs w:val="28"/>
        </w:rPr>
      </w:pPr>
      <w:r w:rsidRPr="00F4793C">
        <w:rPr>
          <w:sz w:val="28"/>
          <w:szCs w:val="28"/>
        </w:rPr>
        <w:t>Serious warning leads to four-month scholarship deduction;</w:t>
      </w:r>
    </w:p>
    <w:p w:rsidR="00C149B9" w:rsidRPr="00F4793C" w:rsidRDefault="00C149B9" w:rsidP="000831D0">
      <w:pPr>
        <w:spacing w:beforeLines="50" w:before="156" w:afterLines="50" w:after="156"/>
        <w:rPr>
          <w:sz w:val="28"/>
          <w:szCs w:val="28"/>
        </w:rPr>
      </w:pPr>
      <w:r w:rsidRPr="00F4793C">
        <w:rPr>
          <w:sz w:val="28"/>
          <w:szCs w:val="28"/>
        </w:rPr>
        <w:t>Record of Demerit leads to six-month scholarship deduction.</w:t>
      </w:r>
    </w:p>
    <w:p w:rsidR="00C149B9" w:rsidRPr="00F4793C" w:rsidRDefault="00C149B9" w:rsidP="000831D0">
      <w:pPr>
        <w:spacing w:beforeLines="50" w:before="156" w:afterLines="50" w:after="156"/>
        <w:rPr>
          <w:sz w:val="28"/>
          <w:szCs w:val="28"/>
        </w:rPr>
      </w:pPr>
      <w:r w:rsidRPr="00F4793C">
        <w:rPr>
          <w:b/>
          <w:sz w:val="28"/>
          <w:szCs w:val="28"/>
        </w:rPr>
        <w:t>Article 8</w:t>
      </w:r>
      <w:r w:rsidRPr="00F4793C">
        <w:rPr>
          <w:sz w:val="28"/>
          <w:szCs w:val="28"/>
        </w:rPr>
        <w:t xml:space="preserve"> </w:t>
      </w:r>
      <w:r w:rsidR="00B16D59" w:rsidRPr="00F4793C">
        <w:rPr>
          <w:sz w:val="28"/>
          <w:szCs w:val="28"/>
        </w:rPr>
        <w:t xml:space="preserve">The </w:t>
      </w:r>
      <w:r w:rsidR="00D7745F" w:rsidRPr="00F4793C">
        <w:rPr>
          <w:sz w:val="28"/>
          <w:szCs w:val="28"/>
        </w:rPr>
        <w:t>regulation takes</w:t>
      </w:r>
      <w:r w:rsidR="00B16D59" w:rsidRPr="00F4793C">
        <w:rPr>
          <w:sz w:val="28"/>
          <w:szCs w:val="28"/>
        </w:rPr>
        <w:t xml:space="preserve"> effect from July 1, 2020, and School of International Education is responsible for the interpretation of the </w:t>
      </w:r>
      <w:r w:rsidR="00D7745F" w:rsidRPr="00F4793C">
        <w:rPr>
          <w:sz w:val="28"/>
          <w:szCs w:val="28"/>
        </w:rPr>
        <w:t>regulation</w:t>
      </w:r>
      <w:r w:rsidR="00B16D59" w:rsidRPr="00F4793C">
        <w:rPr>
          <w:sz w:val="28"/>
          <w:szCs w:val="28"/>
        </w:rPr>
        <w:t>.</w:t>
      </w:r>
    </w:p>
    <w:sectPr w:rsidR="00C149B9" w:rsidRPr="00F479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6E2" w:rsidRDefault="00B526E2" w:rsidP="00DF01B4">
      <w:r>
        <w:separator/>
      </w:r>
    </w:p>
  </w:endnote>
  <w:endnote w:type="continuationSeparator" w:id="0">
    <w:p w:rsidR="00B526E2" w:rsidRDefault="00B526E2" w:rsidP="00DF0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6E2" w:rsidRDefault="00B526E2" w:rsidP="00DF01B4">
      <w:r>
        <w:separator/>
      </w:r>
    </w:p>
  </w:footnote>
  <w:footnote w:type="continuationSeparator" w:id="0">
    <w:p w:rsidR="00B526E2" w:rsidRDefault="00B526E2" w:rsidP="00DF01B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B37925"/>
    <w:multiLevelType w:val="hybridMultilevel"/>
    <w:tmpl w:val="F0C202BA"/>
    <w:lvl w:ilvl="0" w:tplc="4AC499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4CE"/>
    <w:rsid w:val="000831D0"/>
    <w:rsid w:val="00092BE3"/>
    <w:rsid w:val="00121E0B"/>
    <w:rsid w:val="005B1296"/>
    <w:rsid w:val="005F166F"/>
    <w:rsid w:val="008162BC"/>
    <w:rsid w:val="00835D14"/>
    <w:rsid w:val="008569B9"/>
    <w:rsid w:val="00B16D59"/>
    <w:rsid w:val="00B526E2"/>
    <w:rsid w:val="00C149B9"/>
    <w:rsid w:val="00D7745F"/>
    <w:rsid w:val="00DF01B4"/>
    <w:rsid w:val="00DF35FB"/>
    <w:rsid w:val="00F134CE"/>
    <w:rsid w:val="00F34316"/>
    <w:rsid w:val="00F47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9E7857-C700-48F0-A859-8EF44E9B9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01B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F01B4"/>
    <w:rPr>
      <w:sz w:val="18"/>
      <w:szCs w:val="18"/>
    </w:rPr>
  </w:style>
  <w:style w:type="paragraph" w:styleId="a5">
    <w:name w:val="footer"/>
    <w:basedOn w:val="a"/>
    <w:link w:val="a6"/>
    <w:uiPriority w:val="99"/>
    <w:unhideWhenUsed/>
    <w:rsid w:val="00DF01B4"/>
    <w:pPr>
      <w:tabs>
        <w:tab w:val="center" w:pos="4153"/>
        <w:tab w:val="right" w:pos="8306"/>
      </w:tabs>
      <w:snapToGrid w:val="0"/>
      <w:jc w:val="left"/>
    </w:pPr>
    <w:rPr>
      <w:sz w:val="18"/>
      <w:szCs w:val="18"/>
    </w:rPr>
  </w:style>
  <w:style w:type="character" w:customStyle="1" w:styleId="a6">
    <w:name w:val="页脚 字符"/>
    <w:basedOn w:val="a0"/>
    <w:link w:val="a5"/>
    <w:uiPriority w:val="99"/>
    <w:rsid w:val="00DF01B4"/>
    <w:rPr>
      <w:sz w:val="18"/>
      <w:szCs w:val="18"/>
    </w:rPr>
  </w:style>
  <w:style w:type="paragraph" w:styleId="a7">
    <w:name w:val="List Paragraph"/>
    <w:basedOn w:val="a"/>
    <w:uiPriority w:val="34"/>
    <w:qFormat/>
    <w:rsid w:val="00F3431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1636</TotalTime>
  <Pages>3</Pages>
  <Words>457</Words>
  <Characters>2605</Characters>
  <Application>Microsoft Office Word</Application>
  <DocSecurity>0</DocSecurity>
  <Lines>21</Lines>
  <Paragraphs>6</Paragraphs>
  <ScaleCrop>false</ScaleCrop>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6</cp:revision>
  <dcterms:created xsi:type="dcterms:W3CDTF">2020-08-02T08:36:00Z</dcterms:created>
  <dcterms:modified xsi:type="dcterms:W3CDTF">2020-10-12T03:21:00Z</dcterms:modified>
</cp:coreProperties>
</file>